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México, 20 de febrero de 2023  el 20/02/2023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Rankia, la comunidad financiera líder de habla hispana, celebra su 20 aniversario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diez años de ilusión y esfuerzo Rankia se ha convertido en la mayor comunidad financiera de habla hispana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nacimiento en 2003 del sitio web www.rankia.com, el objetivo de Rankia ha sido aportar un mayor grado de transparencia al sector financiero, con el fin de ayudar a los usuarios a tomar mejores decisiones siendo una plataforma clave para la educación económica y la divulgación de información útil sobre inversiones y finanzas personales.Rankia ha experimentado un crecimiento espectacular en los últimos años, gracias a la lealtad y confianza de su comunidad y a la calidad de sus contenidos. Actualmente, cuenta con más de un millón de usuarios registrados que comparten sus conocimientos e inquietudes sobre diversos temas económicos en los más de mil foros, blogs, webinars y eventos de la comunidad. Además, se ha expandido a países de Latinoamérica como México, Chile, Colombia, Argentina o Perú y de Europa como Portugal, Alemania, Italia o Polonia, convirtiéndose en una comunidad financiera global de referencia.La filosofía de Rankia siempre ha sido poner a sus miembros en primer lugar, por encima de intereses comerciales y empresas a las que no les gustaban los comentarios independientes de sus usuarios. Con el paso de los años, Rankia se ha convertido en una voz influyente y representativa de los inversores, ganándose el respeto y reconocimiento tanto de las entidades financieras como de los usuarios.Con sede central en Valencia y un equipo de más de 60 profesionales, en 2013 inició su internacionalización en Latinoamérica y en 2020 continuó su desarrollo en Europa, consolidándose como una comunidad financiera global. Además, en el año 2017, se expandió con la web RankiaPro (www.rankiapro.com) para ayudar a tomar mejores decisiones a los profesionales del mundo de la gestión de patrimonios, dándoles a conocer las gestoras internacionales y fondos de inversión más interesantes.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aniversario, Miguel Arias, CEO de la compañía ha destacado: "Rankia quiere agradecer a todos los usuarios y colaboradores que han contribuido al éxito de la empresa y seguirá trabajando para ofrecer durante muchos más años contenidos de calidad y herramientas útiles para ayudar a tomar decisiones financieras informadas. Y como comentaba un forero en 2008, ojalá pueda celebrar no 20, sino 100 años más."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Hasmik Grigoryan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+34 963 386 976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https://www.mexicopress.com.mx/rankia-la-comunidad-financiera-lider-de-habla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