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06500 el 30/09/2022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Reconoce AMITAI a Cotemar como una de las Empresas Más Éticas (E+E)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Cotemar fue reconocido por AMITAI como una de las Empresas Más Éticas (E+E) 2022 de México, por promover una cultura ética empresarial basada en programas de integridad y valores que trascienden su estructura para llegar a familias, proveedores y sociedad en general, así como a sus diferentes grupos de interés.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Cotemar fue reconocido por AMITAI como una de las Empresas Más Éticas (E+E) 2022 de México, por promover una cultura ética empresarial basada en programas de integridad y valores que trascienden su estructura para llegar a familias, proveedores y sociedad en general, así como a sus diferentes grupos de interés.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certificado que se otorga reconoce a las empresas que impulsan una cultura ética, social y humana en México, donde valores como la honestidad, el respeto y la responsabilidad son fundamentales para el desempeño de sus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Cotemar contribuimos responsablemente al desarrollo de México al integrar nuestros valores institucionales tanto en nuestro trabajo como en nuestra vida personal. Para nosotros, la integridad, efectividad, innovación, colaboración y responsabilidad son el faro que día a día guía nuestro actuar", señaló una fuente interna de Cotemar.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Fernando Sentíes, CEO de AMITAI comentó que "las Empresas Más Éticas, son las empresas con las que todos quieren trabajar, en la que todos quieren invertir y con las que todos quieren hacer negocio, porque tienen políticas sanas y consistentes con todos los grupos de interés y objetivos a largo plazo, porque tienen un gran impacto positivo en la sociedad, tanto en lo ambiental como en lo económico, y, sobre todo, en lo social-humano".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reconocimiento otorgado por AMITAI y E+E cuenta con el respaldo de un Consejo Consultivo integrado por asociaciones expertas en ética y combate a la corrupción: Hagámoslo Bien por una Cultura de la Legalidad A.C., del Instituto Mexicano Para la Competitividad A.C, IMCO y el Consejo de la Comunicación, Voz de las Empresas; quienes evalúan los cuestionarios y eligen a los ganadores.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metodología de AMITAI evalúa cuatro factores: filosofía ética del negocio, liderazgo ético, promoción y vivencia de valores organizacionales e interacción con la comunidad; a partir del modelo conocido como 3E: Elementos, Eficacia y Evidencia.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 es una empresa sustentable que cuenta con un compromiso permanente con el bienestar de sus colaboradores y sus familias, así como el desarrollo de las comunidades en las que opera y el cuidado del medio ambiente y cuenta con un gobierno corporativo integral que impulsa las buenas prácticas organizacionales.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 https://www.facebook.com/COTEMAR.Oficial/ / https://twitter.com/CotemarOficial / https://www.linkedin.com/company/cotemar / https://vimeo.com/user52605752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https://www.mexicopress.com.mx/reconoce-amitai-a-cotemar-como-una-de-las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Marketing Sociedad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