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Foro la Gruta del Centro Cultural Helenico, Av. Revolución 1500, Guadalupe Inn, 01020 Ciudad de México, CDMX el 31/07/2017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Regresa la Cantante Calva de Ionesco al Helénico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Regresa el clásico del teatro del absurdo: La Cantante Calva de Eugene Ionesco, la obra más montada en las capitales del teatro París y Londres. La dirección estará a cargo del polifacético Jesús Díaz y la producción estará a cargo de Jimena Herrero y Victor Maraña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cantante calva, Ionesco pone en crisis el lenguaje, y siendo éste el vehículo oficial del pensamiento, cuestiona de raíz la facultad que define al homo sapiens. Quedan así exhibidas las normas de conducta social como arbitrariedades impuestas para justificar la discriminación y la explotación. En esta obra el pensamiento sólo sirve como premisa para ser absurdo, la condición indispensable para ser humano es la falta de humanidad y la conciencia sólo nos sirve para sufrir con desolación nuestra finitud.</w:t>
            </w:r>
          </w:p>
          <w:p>
            <w:pPr>
              <w:ind w:left="-284" w:right="-427"/>
              <w:jc w:val="both"/>
              <w:rPr>
                <w:rFonts/>
                <w:color w:val="262626" w:themeColor="text1" w:themeTint="D9"/>
              </w:rPr>
            </w:pPr>
            <w:r>
              <w:t>Diálogos sin sentido, personajes disparatados y situación que rayan en la locura son vehículos para representar el sin sentido de la vida. Al entender esta situación, el montaje de esta obra estará enfocado a que los actores interactúen con el público utilizando la técnica del clown y que este se ría de las verdades tan crudas expuestas en esta obra escrita en la post-guerra.</w:t>
            </w:r>
          </w:p>
          <w:p>
            <w:pPr>
              <w:ind w:left="-284" w:right="-427"/>
              <w:jc w:val="both"/>
              <w:rPr>
                <w:rFonts/>
                <w:color w:val="262626" w:themeColor="text1" w:themeTint="D9"/>
              </w:rPr>
            </w:pPr>
            <w:r>
              <w:t>La dirección de Jesús Díaz lo hace posible, ya que para él, clown es el rey del absurdo porque propone situaciones y personajes que se anteponen a las convenciones sociales, al igual que los personajes de la Cantante Calva, los cuales aseguran siguen al pie de la letra su papel en la sociedad, pero en realidad buscan su propio beneficio.</w:t>
            </w:r>
          </w:p>
          <w:p>
            <w:pPr>
              <w:ind w:left="-284" w:right="-427"/>
              <w:jc w:val="both"/>
              <w:rPr>
                <w:rFonts/>
                <w:color w:val="262626" w:themeColor="text1" w:themeTint="D9"/>
              </w:rPr>
            </w:pPr>
            <w:r>
              <w:t>El reparto está integrado por Gabriela Murray como la Señora Smith, Arturo Reyes como Señor Smith, Alicia Zarate como Mary, Judith Cruzado como la Señora Martin, Gilberto Dávalos será el Señor Martin y Omar Ramírez El Capitán de Bomberos.</w:t>
            </w:r>
          </w:p>
          <w:p>
            <w:pPr>
              <w:ind w:left="-284" w:right="-427"/>
              <w:jc w:val="both"/>
              <w:rPr>
                <w:rFonts/>
                <w:color w:val="262626" w:themeColor="text1" w:themeTint="D9"/>
              </w:rPr>
            </w:pPr>
            <w:r>
              <w:t>La Cante Calva es una oportunidad de entender (si se puede) el absurdo de nuestra comunicación como seres humanos, y el papel que desempeña en cada una de nuestras interacciones sociales.</w:t>
            </w:r>
          </w:p>
          <w:p>
            <w:pPr>
              <w:ind w:left="-284" w:right="-427"/>
              <w:jc w:val="both"/>
              <w:rPr>
                <w:rFonts/>
                <w:color w:val="262626" w:themeColor="text1" w:themeTint="D9"/>
              </w:rPr>
            </w:pPr>
            <w:r>
              <w:t>No se puede perder, se estrenará el día 14 de agosto del 2017 en el foro la Gruta del Centro Cultural Helénico. Y se presentará todos los lunes 8:30 de la noche hasta el 30 de octubre del 2017. Se puedesconsultar más al respecto en teatro-del-exilio.com</w:t>
            </w:r>
          </w:p>
          <w:p>
            <w:pPr>
              <w:ind w:left="-284" w:right="-427"/>
              <w:jc w:val="both"/>
              <w:rPr>
                <w:rFonts/>
                <w:color w:val="262626" w:themeColor="text1" w:themeTint="D9"/>
              </w:rPr>
            </w:pPr>
            <w:r>
              <w:t>Hace 67 años que la obra fue estrenada y la cantante calva se sigue peinando igual.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Jimena Herrero Sin</w:t>
      </w:r>
    </w:p>
    <w:p w:rsidR="00C31F72" w:rsidRDefault="00C31F72" w:rsidP="00AB63FE">
      <w:pPr>
        <w:pStyle w:val="Sinespaciado"/>
        <w:spacing w:line="276" w:lineRule="auto"/>
        <w:ind w:left="-284"/>
        <w:rPr>
          <w:rFonts w:ascii="Arial" w:hAnsi="Arial" w:cs="Arial"/>
        </w:rPr>
      </w:pPr>
      <w:r>
        <w:rPr>
          <w:rFonts w:ascii="Arial" w:hAnsi="Arial" w:cs="Arial"/>
        </w:rPr>
        <w:t>teatro-del-exilio.com</w:t>
      </w:r>
    </w:p>
    <w:p w:rsidR="00AB63FE" w:rsidRDefault="00C31F72" w:rsidP="00AB63FE">
      <w:pPr>
        <w:pStyle w:val="Sinespaciado"/>
        <w:spacing w:line="276" w:lineRule="auto"/>
        <w:ind w:left="-284"/>
        <w:rPr>
          <w:rFonts w:ascii="Arial" w:hAnsi="Arial" w:cs="Arial"/>
        </w:rPr>
      </w:pPr>
      <w:r>
        <w:rPr>
          <w:rFonts w:ascii="Arial" w:hAnsi="Arial" w:cs="Arial"/>
        </w:rPr>
        <w:t>044558530223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https://www.mexicopress.com.mx/regresa-la-cantante-calva-de-ionesco-al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Artes Visuales Artes Escénicas Literatura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