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28/09/2023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Seguridad en el almacenamiento y uso doméstico de gas lp: consejos para los consumidores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distribuidora de gas, Gas Sultana, basada en un artículo del sitio web Pypesa sobre la seguridad en el manejo doméstico de gas lp, menciona algunas recomendaciones para un uso seguro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gas LP se ha convertido en una fuente de energía esencial en muchos hogares. Es utilizado para cocinar, calentar agua y proporcionar calor en diversas aplicaciones. Sin embargo, es fundamental recordar que, para garantizar un entorno seguro al trabajar con este energético, es importante que los consumidores sigan ciertas pautas y recomendaciones en cuanto a su uso y almacenamiento.</w:t>
            </w:r>
          </w:p>
          <w:p>
            <w:pPr>
              <w:ind w:left="-284" w:right="-427"/>
              <w:jc w:val="both"/>
              <w:rPr>
                <w:rFonts/>
                <w:color w:val="262626" w:themeColor="text1" w:themeTint="D9"/>
              </w:rPr>
            </w:pPr>
            <w:r>
              <w:t>¿Qué es el gas lp? Este gas es una mezcla de hidrocarburos derivados del petróleo que se encuentra en estado gaseoso a temperatura y presión ambiente, pero que puede ser comprimido y licuado para facilitar su almacenamiento y transporte. Su gran popularidad se debe a diversos factores, como su versatilidad, su eficiencia en términos de costo y rendimiento, o bien, su gran accesibilidad.</w:t>
            </w:r>
          </w:p>
          <w:p>
            <w:pPr>
              <w:ind w:left="-284" w:right="-427"/>
              <w:jc w:val="both"/>
              <w:rPr>
                <w:rFonts/>
                <w:color w:val="262626" w:themeColor="text1" w:themeTint="D9"/>
              </w:rPr>
            </w:pPr>
            <w:r>
              <w:t>Debido a esto, el gas lp se encuentra en una gran cantidad de hogares del país, lo que hace que conocer las medidas de seguridad básicas sobre su uso y almacenamiento sea estrictamente necesario.</w:t>
            </w:r>
          </w:p>
          <w:p>
            <w:pPr>
              <w:ind w:left="-284" w:right="-427"/>
              <w:jc w:val="both"/>
              <w:rPr>
                <w:rFonts/>
                <w:color w:val="262626" w:themeColor="text1" w:themeTint="D9"/>
              </w:rPr>
            </w:pPr>
            <w:r>
              <w:t>Recomendaciones y cuidados en su almacenamientoEn los hogares, el uso del gas lp se realiza a través de cilindros y tanques estacionarios. Ambos deben fabricarse siguiendo las normas oficiales mexicanas, y debe evitarse que estén resguardados en lugares cerrados.</w:t>
            </w:r>
          </w:p>
          <w:p>
            <w:pPr>
              <w:ind w:left="-284" w:right="-427"/>
              <w:jc w:val="both"/>
              <w:rPr>
                <w:rFonts/>
                <w:color w:val="262626" w:themeColor="text1" w:themeTint="D9"/>
              </w:rPr>
            </w:pPr>
            <w:r>
              <w:t>Los cilindros deben estar siempre en posición vertical y colocarse en un lugar fresco y bien ventilado. Estos no deben superar los 10 kg, y las mangueras utilizadas para su distribución a través del hogar deben ser especialmente fabricadas para este uso. Se debe evitar utilizar mangueras de agua.</w:t>
            </w:r>
          </w:p>
          <w:p>
            <w:pPr>
              <w:ind w:left="-284" w:right="-427"/>
              <w:jc w:val="both"/>
              <w:rPr>
                <w:rFonts/>
                <w:color w:val="262626" w:themeColor="text1" w:themeTint="D9"/>
              </w:rPr>
            </w:pPr>
            <w:r>
              <w:t>En cuanto a los tanques estacionarios, estos deben estar ubicados en el exterior del hogar, llenarse únicamente hasta el 80% de su capacidad, y el cambio de sus válvulas debe realizarse como máximo cada 5 años. Cualquiera de los dos debe estar a una distancia mínima de 1.50 m. de elementos como:</w:t>
            </w:r>
          </w:p>
          <w:p>
            <w:pPr>
              <w:ind w:left="-284" w:right="-427"/>
              <w:jc w:val="both"/>
              <w:rPr>
                <w:rFonts/>
                <w:color w:val="262626" w:themeColor="text1" w:themeTint="D9"/>
              </w:rPr>
            </w:pPr>
            <w:r>
              <w:t>Fuente de ignición.</w:t>
            </w:r>
          </w:p>
          <w:p>
            <w:pPr>
              <w:ind w:left="-284" w:right="-427"/>
              <w:jc w:val="both"/>
              <w:rPr>
                <w:rFonts/>
                <w:color w:val="262626" w:themeColor="text1" w:themeTint="D9"/>
              </w:rPr>
            </w:pPr>
            <w:r>
              <w:t>Aire acondicionado y ventiladores.</w:t>
            </w:r>
          </w:p>
          <w:p>
            <w:pPr>
              <w:ind w:left="-284" w:right="-427"/>
              <w:jc w:val="both"/>
              <w:rPr>
                <w:rFonts/>
                <w:color w:val="262626" w:themeColor="text1" w:themeTint="D9"/>
              </w:rPr>
            </w:pPr>
            <w:r>
              <w:t>Chimeneas.</w:t>
            </w:r>
          </w:p>
          <w:p>
            <w:pPr>
              <w:ind w:left="-284" w:right="-427"/>
              <w:jc w:val="both"/>
              <w:rPr>
                <w:rFonts/>
                <w:color w:val="262626" w:themeColor="text1" w:themeTint="D9"/>
              </w:rPr>
            </w:pPr>
            <w:r>
              <w:t>Motores eléctricos o de combustión interna.</w:t>
            </w:r>
          </w:p>
          <w:p>
            <w:pPr>
              <w:ind w:left="-284" w:right="-427"/>
              <w:jc w:val="both"/>
              <w:rPr>
                <w:rFonts/>
                <w:color w:val="262626" w:themeColor="text1" w:themeTint="D9"/>
              </w:rPr>
            </w:pPr>
            <w:r>
              <w:t>Anuncios luminosos.</w:t>
            </w:r>
          </w:p>
          <w:p>
            <w:pPr>
              <w:ind w:left="-284" w:right="-427"/>
              <w:jc w:val="both"/>
              <w:rPr>
                <w:rFonts/>
                <w:color w:val="262626" w:themeColor="text1" w:themeTint="D9"/>
              </w:rPr>
            </w:pPr>
            <w:r>
              <w:t>Calentadores de agua.</w:t>
            </w:r>
          </w:p>
          <w:p>
            <w:pPr>
              <w:ind w:left="-284" w:right="-427"/>
              <w:jc w:val="both"/>
              <w:rPr>
                <w:rFonts/>
                <w:color w:val="262626" w:themeColor="text1" w:themeTint="D9"/>
              </w:rPr>
            </w:pPr>
            <w:r>
              <w:t>Puertas o ventanillas de casetas de elevador.</w:t>
            </w:r>
          </w:p>
          <w:p>
            <w:pPr>
              <w:ind w:left="-284" w:right="-427"/>
              <w:jc w:val="both"/>
              <w:rPr>
                <w:rFonts/>
                <w:color w:val="262626" w:themeColor="text1" w:themeTint="D9"/>
              </w:rPr>
            </w:pPr>
            <w:r>
              <w:t>Interruptores, contactos eléctricos y cables energizados no entubados.</w:t>
            </w:r>
          </w:p>
          <w:p>
            <w:pPr>
              <w:ind w:left="-284" w:right="-427"/>
              <w:jc w:val="both"/>
              <w:rPr>
                <w:rFonts/>
                <w:color w:val="262626" w:themeColor="text1" w:themeTint="D9"/>
              </w:rPr>
            </w:pPr>
            <w:r>
              <w:t>También es importante verificar que el cilindro y el tanque se encuentren en buenas condiciones al momento de solicitar su llenado. De hecho, según lo establecido en la Norma Oficial Mexicana NOM-011/1-SEDG-1999, las gaseras tienen la responsabilidad de detectar cualquier deformidad que comprometa la integridad estructural del cilindro o afecte su capacidad para retener el gas de manera segura. En caso de encontrar tales problemas, se debe retirar el cilindro del servicio y proceder a su reparación o reemplazo de acuerdo con los protocolos establecidos.Medidas de seguridad en su usoEn el uso cotidiano del gas LP, también deben tomarse algunas medidas que ayudarán a salvaguardar la salud e integridad física de todos los usuarios de una casa.</w:t>
            </w:r>
          </w:p>
          <w:p>
            <w:pPr>
              <w:ind w:left="-284" w:right="-427"/>
              <w:jc w:val="both"/>
              <w:rPr>
                <w:rFonts/>
                <w:color w:val="262626" w:themeColor="text1" w:themeTint="D9"/>
              </w:rPr>
            </w:pPr>
            <w:r>
              <w:t>Según un artículo del sitio web Pypesa, una de las primeras recomendaciones a tomar en cuenta es utilizar un regulador de presión en la salida del gas LP., tanto en los cilindros como en los tanques estacionarios. Esto sirve para reducir la alta presión del gas LP almacenado en el cilindro a una presión segura y constante antes de que el gas ingrese a los electrodomésticos o equipos que lo utilizarán.También es importante comprobar con regularidad que las conexiones estén herméticamente cerradas. Esto puede hacerse con la aplicación de agua jabonosa en el área. Si se forman burbujas de aire, significa que se está escapando el gas y, por lo tanto, existe una fuga.En caso de que exista una fuga hay una serie de pasos que se recomienda seguir, los cuales son:</w:t>
            </w:r>
          </w:p>
          <w:p>
            <w:pPr>
              <w:ind w:left="-284" w:right="-427"/>
              <w:jc w:val="both"/>
              <w:rPr>
                <w:rFonts/>
                <w:color w:val="262626" w:themeColor="text1" w:themeTint="D9"/>
              </w:rPr>
            </w:pPr>
            <w:r>
              <w:t>Abrir las puertas y ventanas para ventilar el lugar y no prender o apagar la luz o cualquier aparato eléctrico y electromagnético, eso incluye los teléfonos celulares.</w:t>
            </w:r>
          </w:p>
          <w:p>
            <w:pPr>
              <w:ind w:left="-284" w:right="-427"/>
              <w:jc w:val="both"/>
              <w:rPr>
                <w:rFonts/>
                <w:color w:val="262626" w:themeColor="text1" w:themeTint="D9"/>
              </w:rPr>
            </w:pPr>
            <w:r>
              <w:t>Si es seguro hacerlo, cerrar la llave de paso del tanque o cilindro.</w:t>
            </w:r>
          </w:p>
          <w:p>
            <w:pPr>
              <w:ind w:left="-284" w:right="-427"/>
              <w:jc w:val="both"/>
              <w:rPr>
                <w:rFonts/>
                <w:color w:val="262626" w:themeColor="text1" w:themeTint="D9"/>
              </w:rPr>
            </w:pPr>
            <w:r>
              <w:t>En caso de inhalación, llamar al 911.</w:t>
            </w:r>
          </w:p>
          <w:p>
            <w:pPr>
              <w:ind w:left="-284" w:right="-427"/>
              <w:jc w:val="both"/>
              <w:rPr>
                <w:rFonts/>
                <w:color w:val="262626" w:themeColor="text1" w:themeTint="D9"/>
              </w:rPr>
            </w:pPr>
            <w:r>
              <w:t>Siempre que surja alguna duda sobre la seguridad del gas LP, es recomendable consultar con profesionales capacitados en el manejo de este tipo de energía. Se puede encontrar expertos en Gas Sultana, quienes ofrecen un servicio de recarga seguro y rápido a un excelente costo.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Sultana</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https://www.mexicopress.com.mx/seguridad-en-el-almacenamiento-y-uso-domestico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Seguros Nuevo León Hogar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