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18/11/2024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SEYTÚ felicita a Victoria Kjaer, por ser la ganadora de Miss Universe Internacional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prestigiosa marca cosmética, orgullosamente mexicana, resaltó la belleza de las 127 participantes en todas las etapas del certamen. Para Kenya Vergara, Directora de Marketing OMNILIFE-SEYTÚ, "nos llena de alegría y orgullo haber sido parte de este evento donde tuvimos el honor de acompañar a las concursantes en todo su proceso, cuidando y resaltando la belleza única de cada una de ellas"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Llegó el gran día de la final y con él, el momento más esperado: conocer a la nueva reina de Miss Universe 2024. La directora de Marketing OMNILIFE-SEYTÚ, Kenya Vergara y todo el equipo, extienden felicitaciones a Victoria Kjaer, representante de Dinamarca, por consagrarse como la ganadora de este prestigioso certamen de belleza. </w:t>
            </w:r>
          </w:p>
          <w:p>
            <w:pPr>
              <w:ind w:left="-284" w:right="-427"/>
              <w:jc w:val="both"/>
              <w:rPr>
                <w:rFonts/>
                <w:color w:val="262626" w:themeColor="text1" w:themeTint="D9"/>
              </w:rPr>
            </w:pPr>
            <w:r>
              <w:t>Agregó que "es un orgullo haber sido parte de este evento donde fue un honor acompañar a las concursantes en todo su proceso, cuidando y resaltando la belleza única de cada una de ellas. A lo largo de este recorrido, reafirmamos el compromiso con la diversidad y la confianza en uno mismo, celebrando en cada evento el talento excepcional de todas las participantes".</w:t>
            </w:r>
          </w:p>
          <w:p>
            <w:pPr>
              <w:ind w:left="-284" w:right="-427"/>
              <w:jc w:val="both"/>
              <w:rPr>
                <w:rFonts/>
                <w:color w:val="262626" w:themeColor="text1" w:themeTint="D9"/>
              </w:rPr>
            </w:pPr>
            <w:r>
              <w:t>La final de Miss Universe fue una noche llena de emoción, estilo y celebración de la belleza. Las candidatas brillaron con looks espectaculares que fusionaron su elegancia y cultura. Esta edición reafirmó los valores y la creencia más fuerte de la marca: que todas las mujeres tienen un espacio para brillar y que la verdadera belleza es inclusiva y diversa, representada no solo por la apariencia física, sino por la confianza y talentos que hacen a cada persona única.</w:t>
            </w:r>
          </w:p>
          <w:p>
            <w:pPr>
              <w:ind w:left="-284" w:right="-427"/>
              <w:jc w:val="both"/>
              <w:rPr>
                <w:rFonts/>
                <w:color w:val="262626" w:themeColor="text1" w:themeTint="D9"/>
              </w:rPr>
            </w:pPr>
            <w:r>
              <w:t>Por todo lo anterior, celebramos lo que significa ser una marca latina patrocinando el certamen de belleza más importante del mundo. Esta colaboración demuestra el compromiso con el cuidado de la belleza, celebrando a mujeres fuertes, talentosas y seguras de sí mismas. "Es un gran orgullo para SEYTÚ ser el patrocinador oficial de Miss Universe, además de una gran responsabilidad. Fue emocionante ver todos los productos en acción, cuidando a la belleza de las reinas", comentó Kenya Vergara.</w:t>
            </w:r>
          </w:p>
          <w:p>
            <w:pPr>
              <w:ind w:left="-284" w:right="-427"/>
              <w:jc w:val="both"/>
              <w:rPr>
                <w:rFonts/>
                <w:color w:val="262626" w:themeColor="text1" w:themeTint="D9"/>
              </w:rPr>
            </w:pPr>
            <w:r>
              <w:t>"Nuestro portafolio de maquillaje y skincare estuvo presente en cada etapa del certamen, desde los eventos preliminares hasta la noche de coronación, realzando la belleza de más de 127 concursantes con el apoyo de un equipo de talentosos maquillistas que representaron a la línea de belleza".  </w:t>
            </w:r>
          </w:p>
          <w:p>
            <w:pPr>
              <w:ind w:left="-284" w:right="-427"/>
              <w:jc w:val="both"/>
              <w:rPr>
                <w:rFonts/>
                <w:color w:val="262626" w:themeColor="text1" w:themeTint="D9"/>
              </w:rPr>
            </w:pPr>
            <w:r>
              <w:t>Ser patrocinadores de Miss Universe marca un antes y un después en la familia OMNILIFE-SEYTÚ, ya que permitió demostrar las cualidades y beneficios de la línea de belleza y productos de skincare, así como su versatilidad dentro de las tendencias actuales, que se vio reflejada en looks que fueron desde los más naturales y frescos hasta los más glamourosos.</w:t>
            </w:r>
          </w:p>
          <w:p>
            <w:pPr>
              <w:ind w:left="-284" w:right="-427"/>
              <w:jc w:val="both"/>
              <w:rPr>
                <w:rFonts/>
                <w:color w:val="262626" w:themeColor="text1" w:themeTint="D9"/>
              </w:rPr>
            </w:pPr>
            <w:r>
              <w:t>Checa el top de productos SEYTÚ que destacaron durante Miss Universe 2024:</w:t>
            </w:r>
          </w:p>
          <w:p>
            <w:pPr>
              <w:ind w:left="-284" w:right="-427"/>
              <w:jc w:val="both"/>
              <w:rPr>
                <w:rFonts/>
                <w:color w:val="262626" w:themeColor="text1" w:themeTint="D9"/>
              </w:rPr>
            </w:pPr>
            <w:r>
              <w:t>System Time-Specialist</w:t>
            </w:r>
          </w:p>
          <w:p>
            <w:pPr>
              <w:ind w:left="-284" w:right="-427"/>
              <w:jc w:val="both"/>
              <w:rPr>
                <w:rFonts/>
                <w:color w:val="262626" w:themeColor="text1" w:themeTint="D9"/>
              </w:rPr>
            </w:pPr>
            <w:r>
              <w:t>Desmaquillante para Ojos </w:t>
            </w:r>
          </w:p>
          <w:p>
            <w:pPr>
              <w:ind w:left="-284" w:right="-427"/>
              <w:jc w:val="both"/>
              <w:rPr>
                <w:rFonts/>
                <w:color w:val="262626" w:themeColor="text1" w:themeTint="D9"/>
              </w:rPr>
            </w:pPr>
            <w:r>
              <w:t>Tónico Hidratante</w:t>
            </w:r>
          </w:p>
          <w:p>
            <w:pPr>
              <w:ind w:left="-284" w:right="-427"/>
              <w:jc w:val="both"/>
              <w:rPr>
                <w:rFonts/>
                <w:color w:val="262626" w:themeColor="text1" w:themeTint="D9"/>
              </w:rPr>
            </w:pPr>
            <w:r>
              <w:t>Labial Hidratante</w:t>
            </w:r>
          </w:p>
          <w:p>
            <w:pPr>
              <w:ind w:left="-284" w:right="-427"/>
              <w:jc w:val="both"/>
              <w:rPr>
                <w:rFonts/>
                <w:color w:val="262626" w:themeColor="text1" w:themeTint="D9"/>
              </w:rPr>
            </w:pPr>
            <w:r>
              <w:t>Brillo Labial</w:t>
            </w:r>
          </w:p>
          <w:p>
            <w:pPr>
              <w:ind w:left="-284" w:right="-427"/>
              <w:jc w:val="both"/>
              <w:rPr>
                <w:rFonts/>
                <w:color w:val="262626" w:themeColor="text1" w:themeTint="D9"/>
              </w:rPr>
            </w:pPr>
            <w:r>
              <w:t>Máscara Para Pestañas</w:t>
            </w:r>
          </w:p>
          <w:p>
            <w:pPr>
              <w:ind w:left="-284" w:right="-427"/>
              <w:jc w:val="both"/>
              <w:rPr>
                <w:rFonts/>
                <w:color w:val="262626" w:themeColor="text1" w:themeTint="D9"/>
              </w:rPr>
            </w:pPr>
            <w:r>
              <w:t>Maquillaje Líquido Up+ FPS15</w:t>
            </w:r>
          </w:p>
          <w:p>
            <w:pPr>
              <w:ind w:left="-284" w:right="-427"/>
              <w:jc w:val="both"/>
              <w:rPr>
                <w:rFonts/>
                <w:color w:val="262626" w:themeColor="text1" w:themeTint="D9"/>
              </w:rPr>
            </w:pPr>
            <w:r>
              <w:t>Maquillaje Compacto 2 En 1</w:t>
            </w:r>
          </w:p>
          <w:p>
            <w:pPr>
              <w:ind w:left="-284" w:right="-427"/>
              <w:jc w:val="both"/>
              <w:rPr>
                <w:rFonts/>
                <w:color w:val="262626" w:themeColor="text1" w:themeTint="D9"/>
              </w:rPr>
            </w:pPr>
            <w:r>
              <w:t>SEYTÚ es más que una marca de cosméticos. Busca compartir una nueva filosofía más sana, sustentable y realista sobre la belleza, en donde la diversidad es parte tan única en toda la extensión de la palabra. Expresar quién eres y el sentirse segura/o se ha vuelto el emblema y distintivo de SEYTÚ. Estos son valores fundamentales que se promueven y que Miss Universe ha estado redefiniendo, lo que es la belleza y realmente romper los estereotipos tradicionales que se han posicionado en la mente de las mujeres desde la infancia. Además de lo anterior, es importante destacar cómo la diversidad, la inclusión y la transparencia, se han vuelto pilares esenciales en el cuidado de la belleza.</w:t>
            </w:r>
          </w:p>
          <w:p>
            <w:pPr>
              <w:ind w:left="-284" w:right="-427"/>
              <w:jc w:val="both"/>
              <w:rPr>
                <w:rFonts/>
                <w:color w:val="262626" w:themeColor="text1" w:themeTint="D9"/>
              </w:rPr>
            </w:pPr>
            <w:r>
              <w:t>SEYTÚ es una empresa mexicana en cuyo ADN se encuentra el Multidesarollo, en el cual, a través de una visión 360, permite crecer, cuidar y amar a todos aquellos que adopten el estilo de vida SEYTÚ. Su compromiso como empresa también radica en ser una marca comprometida con el medio ambiente, sostenible y sustentable. </w:t>
            </w:r>
          </w:p>
          <w:p>
            <w:pPr>
              <w:ind w:left="-284" w:right="-427"/>
              <w:jc w:val="both"/>
              <w:rPr>
                <w:rFonts/>
                <w:color w:val="262626" w:themeColor="text1" w:themeTint="D9"/>
              </w:rPr>
            </w:pPr>
            <w:r>
              <w:t>Desde SEYTÚ, se fortalecerá la presencia de una empresa mexicana en la belleza mundial, con una estrategia de sustentabilidad y sostenibilidad; que es el corazón de Grupo Omnilife-Chivas.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Mariana Dente</w:t>
      </w:r>
    </w:p>
    <w:p w:rsidR="00C31F72" w:rsidRDefault="00C31F72" w:rsidP="00AB63FE">
      <w:pPr>
        <w:pStyle w:val="Sinespaciado"/>
        <w:spacing w:line="276" w:lineRule="auto"/>
        <w:ind w:left="-284"/>
        <w:rPr>
          <w:rFonts w:ascii="Arial" w:hAnsi="Arial" w:cs="Arial"/>
        </w:rPr>
      </w:pPr>
      <w:r>
        <w:rPr>
          <w:rFonts w:ascii="Arial" w:hAnsi="Arial" w:cs="Arial"/>
        </w:rPr>
        <w:t>Sudirectora de Comunicación y Contenido</w:t>
      </w:r>
    </w:p>
    <w:p w:rsidR="00AB63FE" w:rsidRDefault="00C31F72" w:rsidP="00AB63FE">
      <w:pPr>
        <w:pStyle w:val="Sinespaciado"/>
        <w:spacing w:line="276" w:lineRule="auto"/>
        <w:ind w:left="-284"/>
        <w:rPr>
          <w:rFonts w:ascii="Arial" w:hAnsi="Arial" w:cs="Arial"/>
        </w:rPr>
      </w:pPr>
      <w:r>
        <w:rPr>
          <w:rFonts w:ascii="Arial" w:hAnsi="Arial" w:cs="Arial"/>
        </w:rPr>
        <w:t>5535004871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https://www.mexicopress.com.mx/seytu-felicita-a-victoria-kjaer-por-ser-la_1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Ciudad de México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