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Vaticano el 13/12/2021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Taiwán invitado de honor de la inauguración de la muestra "100 pesebres en el Vaticano"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República de China presentó sus danzas tradicionales en la inauguración de la exposición internacional que estará abierta hasta el 09 de enero bajo la Columnata de Bernini de la Plaza de San Pedro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belleza y la elegancia de los bailes tradicionales de la República de China (Taiwán) se lucieron en la Plaza San Pedro en los actos de inauguración de la exposición “100 pesebres en el Vaticano”, realizados el pasado 05 de diciembre con la participación especial de la compañía de danza de Yang Yu Lin.</w:t>
            </w:r>
          </w:p>
          <w:p>
            <w:pPr>
              <w:ind w:left="-284" w:right="-427"/>
              <w:jc w:val="both"/>
              <w:rPr>
                <w:rFonts/>
                <w:color w:val="262626" w:themeColor="text1" w:themeTint="D9"/>
              </w:rPr>
            </w:pPr>
            <w:r>
              <w:t>El embajador Matthew S.M. Lee expresó estar muy honorado por la invitación: “El papa Francisco ha dicho que el encuentro de las culturas es el mejor modo para promover la paz y la fraternidad, por eso, en línea con las enseñanzas del Santo Padre, con esta participación se espera más paz, fraternidad y alegría”, dijo.</w:t>
            </w:r>
          </w:p>
          <w:p>
            <w:pPr>
              <w:ind w:left="-284" w:right="-427"/>
              <w:jc w:val="both"/>
              <w:rPr>
                <w:rFonts/>
                <w:color w:val="262626" w:themeColor="text1" w:themeTint="D9"/>
              </w:rPr>
            </w:pPr>
            <w:r>
              <w:t>El evento se llevó a cabo a las 4:00 pm y fue presidido por Mons. Rino Fisichella, presidente del Pontificio Consejo para la Promoción de la Nueva Evangelización, en compañía del embajador de Taiwán ante la Santa Sede, el señor Matthew S.M. Lee. En la ceremonia Mons. Fisichella destacó la presencia de Taiwán como invitado de honor del evento y agradeció a la participación de la compañía de baile de la profesora Yang Yu Lin, integrada por bailarinas italianas, “porque la cultura, el arte y la música no conocen fronteras, hablan un mensaje universal que todos pueden entender para tender puentes”.</w:t>
            </w:r>
          </w:p>
          <w:p>
            <w:pPr>
              <w:ind w:left="-284" w:right="-427"/>
              <w:jc w:val="both"/>
              <w:rPr>
                <w:rFonts/>
                <w:color w:val="262626" w:themeColor="text1" w:themeTint="D9"/>
              </w:rPr>
            </w:pPr>
            <w:r>
              <w:t>En la antesala de los bailes tradicionales, la embajada de Taiwán invitó al público presente a redescubrir el valor simbólico de la Navidad, “con su mensaje de fraternidad, compartir, hospitalidad, solidaridad, inclusión y asistencia a los hermanos más necesitados, como dice la encíclica del Papa Francisco ‘Fratelli tutti’, que invita a rechazar individualismo para reconocer que todas las personas son hermanos”, leyó el maestro de ceremonia.</w:t>
            </w:r>
          </w:p>
          <w:p>
            <w:pPr>
              <w:ind w:left="-284" w:right="-427"/>
              <w:jc w:val="both"/>
              <w:rPr>
                <w:rFonts/>
                <w:color w:val="262626" w:themeColor="text1" w:themeTint="D9"/>
              </w:rPr>
            </w:pPr>
            <w:r>
              <w:t>La compañía de danza de Yang Yu Lin se exhibió con un repertorio de 5 coreografías de danzas tradicionales taiwanesas, reinterpretadas por bailarinas italianas con técnicas de danza moderna: el programa inició con Adeste Fideles, un antiguo villancico que recuerda la alegría angelical de la Navidad, para luego interpretar Gloria, las canciones populares Tiun Tiun Tan y Plum Blossom, y culminar con un recuerdo de la danza de la cultura aborigen de Taiwán, interpretado con Mountain Song.</w:t>
            </w:r>
          </w:p>
          <w:p>
            <w:pPr>
              <w:ind w:left="-284" w:right="-427"/>
              <w:jc w:val="both"/>
              <w:rPr>
                <w:rFonts/>
                <w:color w:val="262626" w:themeColor="text1" w:themeTint="D9"/>
              </w:rPr>
            </w:pPr>
            <w:r>
              <w:t>“Ha sido una emoción enorme, el grupo está compuesto por 12 bailarinas, todas italianas, muy entusiastas de conocer nuevas culturas”, explicó Yang Yu Lin, quien es la primera bailarina del legendario grupo Lang Yan Dancers, fundado en el año 1964 por el padre Giancarlo Michelini en Taiwán. Diez años después, en 1974, este misionero italiano organizó una gira internacional que llevó a la compañía de danza a ser el primer grupo taiwanés en actuar para el Papa Pablo VI en el Vaticano. Posteriormente, el grupo también fue recibido por los papas Juan Pablo II y Benedicto XVI.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https://www.mexicopress.com.mx/taiwan-invitado-de-honor-de-la-inauguracion-de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Historia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