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18/10/2024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Tarjetas empresariales facilitan el pago de servicios en la gestión de facturas, según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Edenred destaca cómo las tarjetas facilitan el pago de servicios en la gestión de facturas. Esta herramienta agiliza las transacciones financieras de las empresas, mejorando su eficiencia y control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mundo de la gestión financiera empresarial, cada detalle cuenta y en este escenario, Edenred, una firma líder mundial en soluciones empresariales, se destaca por su innovación y eficiencia. Su reciente análisis revela que las tarjetas empresariales revolucionan el proceso de pago de servicios en la gestión de facturas.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tarjetas, diseñadas específicamente para satisfacer las necesidades de las empresas modernas, representan un cambio paradigmático en la manera en que se abordan las transacciones financieras.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las tarjetas empresariales simplifican el pago de serviciosLas tarjetas empresariales ofrecen una vía rápida y segura para realizar pagos de servicios, eliminando la necesidad de procesos manuales y burocráticos. Al asociarse con proveedores como Edenred, las organizaciones pueden centralizar sus pagos y simplificar su gestión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clave de esto radica en la integración de tecnología avanzada y en la creación de plataformas intuitivas que permiten a los usuarios realizar pagos con tan solo unos clics. Además, estas tarjetas suelen ofrecer funciones de seguimiento y control en tiempo real, permitiendo monitorear los gastos de manera más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sus ventajas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Comodidad: se pueden hacer los pagos desde cualquier parte y en cualquier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Seguridad: tienen un sistema de resguardo de la información cifrada.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tiempo: se hace en línea sin necesidad de formarse horas en establecimientos.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Registro de movimientos: se generan registros detallados de todos los movimientos y se puede dar seguimiento de 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Facturas sencillas: las facturas se recopilan y validan automáticamente ante el SAT.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Empresarial Edenred, los pagos de servicios se pueden hacer desde la plataforma web o aplicación móvil, algunos de estos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Predial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Tenencia de flotas,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el momento de dejar atrás los métodos tradicionales y adoptar herramientas modernas que impulsen la eficiencia y la productividad. Es por eso que todas las empresas deben aprovechar las ventajas que ofrecen las tarjetas empresariales para simplificar su gestión financiera y optimizar sus procesos.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 / 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https://www.mexicopress.com.mx/tarjetas-empresariales-facilitan-el-pago-de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Recursos humanos Estado de México Ciudad de México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