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1414 el 12/09/2013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Tecnología: formando profesionales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tecnología abre espacios a nuevos programas de formación, diseñados de acuerdo a las necesidades de mercados dinámicos y competitivos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es sin duda alguna, un área que avanza de manera vertiginosa y constante en todo el mundo. Estar actualizado sobre la forma como evoluciona, permite ampliar -a quienes se interesan en la materia- sus oportunidades de desarrollo en el campo laboral y académico, permitiéndoles a la vez, estar en continuo aprendizaje sobre aspectos que se relacionen con el tema.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consecuencia de lo anterior, universidades e instituciones de educación superior han diseñado en los últimos años, planes de estudio que van de la mano con el progreso tecnológico y con las demandas de aquellas empresas que se enfocan en el área, las cuales solicitan personal capacitado y con conocimientos específicos para que contribuyan a su crecimiento y consecuente reconocimiento dentro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opciones de estudio son variadas y se adaptan al nivel de preparación de los postulantes, ya que se toma en cuenta si es un egresado de secundaria o bachillerato, o si es un profesional titulado que desea especializarse en temáticas puntuales. Desde cursos hasta posgrados, se multiplican las ofertas de formación en América Latina y otras regiones, gracias a que es un lenguaje universal en el que los profesionales pueden desenvolverse laboralmente en cualquier país del mundo y con salarios altamente significativos.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“Antes de hacer una elección en cuanto a estudio se refiere, es indispensable identificar las habilidades que se poseen y en qué se aspira a trabajar después de finalizados los estudios, más aun si se trata de tecnología, debido a la complejidad de los contenidos y a las características de los programas académicos existentes”, manifiesta Keli Campos, Gerente de Contenidos del directorio educativo online, Educaedu.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cursos, diplomados, carreras y especializaciones que sobresalen por el número de interesados en el ámbito de la tecnología y temáticas asociadas a la misma, están vinculadas con: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Tecnologías de la Información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Desarrollo de Aplicaciones para Dispositivos Móviles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Sistemas Digitales y Robótica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Biotecnología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Programación, diseño y análisis de sistemas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HTML, XHTML y CSS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Gerente de Contenidos añade “las solicitudes de información que recibimos en nuestras páginas de Educaedu Colombia, México, Brasil, Chile, Argentina, Chile, Ecuador y Perú, demuestran el creciente interés de nuestros usuarios por los planes de formación que están conectados con la tecnología. En dichas consultas se destacan las preguntas referentes a los requisitos de conocimientos previos, modalidades de impartición, precios y documentación requerida, en caso que el objetivo sea estudiar en un país diferente al de origen”.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Educaedu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Liliana Díaz Buenaventura - Responsable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+(5411) 4774-1830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https://www.mexicopress.com.mx/tecnologia-formando-profesionales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/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