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11/10/2023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Terza explica la importancia de tener un pasto sintético de buena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Terza, empresa fabricante número uno de pasto sintético, destaca la importancia de contar con un pasto sintético de buena calidad para uso en canchas deportivas con el fin de evitar accidentes, según se menciona en un artículo de National Center for Health Research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canchas de pasto sintético tienen muchos beneficios tanto estéticos como funcionales, ya que no requieren de poda constante, riego o fertilizantes, además de tener una larga vida útil y verse siempre verde. </w:t>
            </w:r>
          </w:p>
          <w:p>
            <w:pPr>
              <w:ind w:left="-284" w:right="-427"/>
              <w:jc w:val="both"/>
              <w:rPr>
                <w:rFonts/>
                <w:color w:val="262626" w:themeColor="text1" w:themeTint="D9"/>
              </w:rPr>
            </w:pPr>
            <w:r>
              <w:t>No obstante, hay ciertos factores que pueden provocar que se convierta en una fuente de accidentes para los jugadores que juegan en canchas de pasto sintético, según se menciona en un artículo de National Center for Health Research, como la mala instalación o la mala calidad de los materiales empleados. </w:t>
            </w:r>
          </w:p>
          <w:p>
            <w:pPr>
              <w:ind w:left="-284" w:right="-427"/>
              <w:jc w:val="both"/>
              <w:rPr>
                <w:rFonts/>
                <w:color w:val="262626" w:themeColor="text1" w:themeTint="D9"/>
              </w:rPr>
            </w:pPr>
            <w:r>
              <w:t>Accidentes en canchas de pasto sintético de mala calidadUna superficie inestable en una cancha de pasto sintético puede provocar diversos accidentes a los jugadores, como:</w:t>
            </w:r>
          </w:p>
          <w:p>
            <w:pPr>
              <w:ind w:left="-284" w:right="-427"/>
              <w:jc w:val="both"/>
              <w:rPr>
                <w:rFonts/>
                <w:color w:val="262626" w:themeColor="text1" w:themeTint="D9"/>
              </w:rPr>
            </w:pPr>
            <w:r>
              <w:t>Heridas de rodillas</w:t>
            </w:r>
          </w:p>
          <w:p>
            <w:pPr>
              <w:ind w:left="-284" w:right="-427"/>
              <w:jc w:val="both"/>
              <w:rPr>
                <w:rFonts/>
                <w:color w:val="262626" w:themeColor="text1" w:themeTint="D9"/>
              </w:rPr>
            </w:pPr>
            <w:r>
              <w:t>Heridas de tobillo</w:t>
            </w:r>
          </w:p>
          <w:p>
            <w:pPr>
              <w:ind w:left="-284" w:right="-427"/>
              <w:jc w:val="both"/>
              <w:rPr>
                <w:rFonts/>
                <w:color w:val="262626" w:themeColor="text1" w:themeTint="D9"/>
              </w:rPr>
            </w:pPr>
            <w:r>
              <w:t>Quemaduras por pasto sintético</w:t>
            </w:r>
          </w:p>
          <w:p>
            <w:pPr>
              <w:ind w:left="-284" w:right="-427"/>
              <w:jc w:val="both"/>
              <w:rPr>
                <w:rFonts/>
                <w:color w:val="262626" w:themeColor="text1" w:themeTint="D9"/>
              </w:rPr>
            </w:pPr>
            <w:r>
              <w:t>Contusiones</w:t>
            </w:r>
          </w:p>
          <w:p>
            <w:pPr>
              <w:ind w:left="-284" w:right="-427"/>
              <w:jc w:val="both"/>
              <w:rPr>
                <w:rFonts/>
                <w:color w:val="262626" w:themeColor="text1" w:themeTint="D9"/>
              </w:rPr>
            </w:pPr>
            <w:r>
              <w:t>Para evitar estos eventos, hay factores que se deben de considerar al adquirir un pasto sintético para cancha.</w:t>
            </w:r>
          </w:p>
          <w:p>
            <w:pPr>
              <w:ind w:left="-284" w:right="-427"/>
              <w:jc w:val="both"/>
              <w:rPr>
                <w:rFonts/>
                <w:color w:val="262626" w:themeColor="text1" w:themeTint="D9"/>
              </w:rPr>
            </w:pPr>
            <w:r>
              <w:t>Factores a considerar para canchas de pasto sintético </w:t>
            </w:r>
          </w:p>
          <w:p>
            <w:pPr>
              <w:ind w:left="-284" w:right="-427"/>
              <w:jc w:val="both"/>
              <w:rPr>
                <w:rFonts/>
                <w:color w:val="262626" w:themeColor="text1" w:themeTint="D9"/>
              </w:rPr>
            </w:pPr>
            <w:r>
              <w:t>Material</w:t>
            </w:r>
          </w:p>
          <w:p>
            <w:pPr>
              <w:ind w:left="-284" w:right="-427"/>
              <w:jc w:val="both"/>
              <w:rPr>
                <w:rFonts/>
                <w:color w:val="262626" w:themeColor="text1" w:themeTint="D9"/>
              </w:rPr>
            </w:pPr>
            <w:r>
              <w:t>Una fibra siempre recta es señal de buena calidad.</w:t>
            </w:r>
          </w:p>
          <w:p>
            <w:pPr>
              <w:ind w:left="-284" w:right="-427"/>
              <w:jc w:val="both"/>
              <w:rPr>
                <w:rFonts/>
                <w:color w:val="262626" w:themeColor="text1" w:themeTint="D9"/>
              </w:rPr>
            </w:pPr>
            <w:r>
              <w:t>El material debe ser denso.</w:t>
            </w:r>
          </w:p>
          <w:p>
            <w:pPr>
              <w:ind w:left="-284" w:right="-427"/>
              <w:jc w:val="both"/>
              <w:rPr>
                <w:rFonts/>
                <w:color w:val="262626" w:themeColor="text1" w:themeTint="D9"/>
              </w:rPr>
            </w:pPr>
            <w:r>
              <w:t>La resistencia debe ser mínimo de 30 Newtons.</w:t>
            </w:r>
          </w:p>
          <w:p>
            <w:pPr>
              <w:ind w:left="-284" w:right="-427"/>
              <w:jc w:val="both"/>
              <w:rPr>
                <w:rFonts/>
                <w:color w:val="262626" w:themeColor="text1" w:themeTint="D9"/>
              </w:rPr>
            </w:pPr>
            <w:r>
              <w:t>Instalación</w:t>
            </w:r>
          </w:p>
          <w:p>
            <w:pPr>
              <w:ind w:left="-284" w:right="-427"/>
              <w:jc w:val="both"/>
              <w:rPr>
                <w:rFonts/>
                <w:color w:val="262626" w:themeColor="text1" w:themeTint="D9"/>
              </w:rPr>
            </w:pPr>
            <w:r>
              <w:t>Asegurar que las medidas del área de instalación sean correctas.</w:t>
            </w:r>
          </w:p>
          <w:p>
            <w:pPr>
              <w:ind w:left="-284" w:right="-427"/>
              <w:jc w:val="both"/>
              <w:rPr>
                <w:rFonts/>
                <w:color w:val="262626" w:themeColor="text1" w:themeTint="D9"/>
              </w:rPr>
            </w:pPr>
            <w:r>
              <w:t>La base debe de permitir buen drenaje y compactación.</w:t>
            </w:r>
          </w:p>
          <w:p>
            <w:pPr>
              <w:ind w:left="-284" w:right="-427"/>
              <w:jc w:val="both"/>
              <w:rPr>
                <w:rFonts/>
                <w:color w:val="262626" w:themeColor="text1" w:themeTint="D9"/>
              </w:rPr>
            </w:pPr>
            <w:r>
              <w:t>La superficie a instalar debe ser lisa.</w:t>
            </w:r>
          </w:p>
          <w:p>
            <w:pPr>
              <w:ind w:left="-284" w:right="-427"/>
              <w:jc w:val="both"/>
              <w:rPr>
                <w:rFonts/>
                <w:color w:val="262626" w:themeColor="text1" w:themeTint="D9"/>
              </w:rPr>
            </w:pPr>
            <w:r>
              <w:t>Colocar el césped con las fibras en la misma dirección.</w:t>
            </w:r>
          </w:p>
          <w:p>
            <w:pPr>
              <w:ind w:left="-284" w:right="-427"/>
              <w:jc w:val="both"/>
              <w:rPr>
                <w:rFonts/>
                <w:color w:val="262626" w:themeColor="text1" w:themeTint="D9"/>
              </w:rPr>
            </w:pPr>
            <w:r>
              <w:t>Instalar un bloqueador de malezas para evitar que crezcan plantas naturales.</w:t>
            </w:r>
          </w:p>
          <w:p>
            <w:pPr>
              <w:ind w:left="-284" w:right="-427"/>
              <w:jc w:val="both"/>
              <w:rPr>
                <w:rFonts/>
                <w:color w:val="262626" w:themeColor="text1" w:themeTint="D9"/>
              </w:rPr>
            </w:pPr>
            <w:r>
              <w:t>Buen mantenimiento para canchas de pasto sintéticoUna vez que se hace la elección de un buen pasto para las canchas de pasto sintético, hay ciertas recomendaciones para su mantenimiento que garantizarán su larga vida útil.</w:t>
            </w:r>
          </w:p>
          <w:p>
            <w:pPr>
              <w:ind w:left="-284" w:right="-427"/>
              <w:jc w:val="both"/>
              <w:rPr>
                <w:rFonts/>
                <w:color w:val="262626" w:themeColor="text1" w:themeTint="D9"/>
              </w:rPr>
            </w:pPr>
            <w:r>
              <w:t>Hacer una limpieza general.</w:t>
            </w:r>
          </w:p>
          <w:p>
            <w:pPr>
              <w:ind w:left="-284" w:right="-427"/>
              <w:jc w:val="both"/>
              <w:rPr>
                <w:rFonts/>
                <w:color w:val="262626" w:themeColor="text1" w:themeTint="D9"/>
              </w:rPr>
            </w:pPr>
            <w:r>
              <w:t>Comprobar que los bordes no tengan brechas.</w:t>
            </w:r>
          </w:p>
          <w:p>
            <w:pPr>
              <w:ind w:left="-284" w:right="-427"/>
              <w:jc w:val="both"/>
              <w:rPr>
                <w:rFonts/>
                <w:color w:val="262626" w:themeColor="text1" w:themeTint="D9"/>
              </w:rPr>
            </w:pPr>
            <w:r>
              <w:t>Desinfectar y cepillarlo para que luzca.</w:t>
            </w:r>
          </w:p>
          <w:p>
            <w:pPr>
              <w:ind w:left="-284" w:right="-427"/>
              <w:jc w:val="both"/>
              <w:rPr>
                <w:rFonts/>
                <w:color w:val="262626" w:themeColor="text1" w:themeTint="D9"/>
              </w:rPr>
            </w:pPr>
            <w:r>
              <w:t>Sin duda, las canchas de pasto sintético son una buena opción para los jugadores, y optando por materiales de buena calidad y una correcta instalación se reduce el riesgo de accidentes.</w:t>
            </w:r>
          </w:p>
          <w:p>
            <w:pPr>
              <w:ind w:left="-284" w:right="-427"/>
              <w:jc w:val="both"/>
              <w:rPr>
                <w:rFonts/>
                <w:color w:val="262626" w:themeColor="text1" w:themeTint="D9"/>
              </w:rPr>
            </w:pPr>
            <w:r>
              <w:t>Terza, especialista en pasto sintético, cuenta con una gran variedad de pasto sintético de calidad para diferentes usos. El pasto sintético para canchas se compone de excelentes materiales, además de estar disponible en diferentes colores para personalizar las canchas deportivas.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Nora Rodriguez</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8113010424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https://www.mexicopress.com.mx/terza-explica-la-importancia-de-tener-un-pasto_1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Jardín/Terraza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