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e innovación tecnológica: el camino de Julián Fernández Fernández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innovación tecnológica ha demostrado ser un catalizador para el éxito empresarial. La capacidad de transformar 'focos rojos' en áreas de oportunidad ha sido clave para mantenerse a la vanguardia en un entorno empresarial dinámico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vertiginoso mundo empresarial actual, la innovación tecnológica se ha convertido en el motor de cambio que impulsa la eficiencia y la competitividad. Julián Fernández Fernández, un destacado empresario español nacionalizado mexicano, ha emergido como un líder visionario en este panorama, destacando la importancia de la tecnología para agilizar procesos y brindar a los usuarios una experiencia más sencilla y mejorada. En particular, su contribución en la paradisíaca ciudad de Cancún ha sido un faro de inspiración para aquellos que buscan navegar por los desafíos empresariales con éxito. </w:t>
            </w:r>
          </w:p>
          <w:p>
            <w:pPr>
              <w:ind w:left="-284" w:right="-427"/>
              <w:jc w:val="both"/>
              <w:rPr>
                <w:rFonts/>
                <w:color w:val="262626" w:themeColor="text1" w:themeTint="D9"/>
              </w:rPr>
            </w:pPr>
            <w:r>
              <w:t>La importancia de la innovación tecnológicaLa innovación tecnológica no es solo un lujo, sino una necesidad imperante en el tejido empresarial moderno. Julián Fernández Fernández comprende a la perfección que la adopción de tecnologías avanzadas puede agilizar procesos internos, optimizar recursos y, en última instancia, mejorar la satisfacción del cliente. En Cancún, la integración de soluciones tecnológicas se convierte en un diferenciador clave para las empresas que desean destacar en el mercado local e internacional.</w:t>
            </w:r>
          </w:p>
          <w:p>
            <w:pPr>
              <w:ind w:left="-284" w:right="-427"/>
              <w:jc w:val="both"/>
              <w:rPr>
                <w:rFonts/>
                <w:color w:val="262626" w:themeColor="text1" w:themeTint="D9"/>
              </w:rPr>
            </w:pPr>
            <w:r>
              <w:t>El enfoque de Julián Fernández Fernández en CancúnCancún, conocido por sus playas de ensueño y su vibrante vida turística, también ha sido testigo de la transformación digital impulsada por Julián Fernández Fernández. Este empresario ha implementado estrategias tecnológicas vanguardistas, como la introducción de sistemas de inteligencia artificial para la gestión de solicitudes y la promoción de negocios a través de publicidad inteligente. Al incorporar estas soluciones, ha logrado encender la chispa de la eficiencia en sectores antes considerados  and #39;focos rojos and #39; en términos de productividad. "La tecnología utilizada de manera bidireccional para escuchar necesidades ciudadanas y brindar soluciones es nuestra gran aliada", manifestó Julián. </w:t>
            </w:r>
          </w:p>
          <w:p>
            <w:pPr>
              <w:ind w:left="-284" w:right="-427"/>
              <w:jc w:val="both"/>
              <w:rPr>
                <w:rFonts/>
                <w:color w:val="262626" w:themeColor="text1" w:themeTint="D9"/>
              </w:rPr>
            </w:pPr>
            <w:r>
              <w:t>Agilización de procesos y simplicidad para los usuariosUno de los pilares fundamentales de la filosofía de Julián Fernández Fernández es la agilización de procesos y la creación de una experiencia de usuario impecable. Sus empresas han implementado tecnologías como chatbots de inteligencia artificial para mejorar la atención al cliente y sistemas de gestión empresarial integrados que permiten a los clientes realizar transacciones de manera rápida y segura. Este enfoque no solo ha mejorado la eficiencia operativa, sino que también ha fortalecido la relación con los clientes, convirtiéndolos en embajadores de la marca.</w:t>
            </w:r>
          </w:p>
          <w:p>
            <w:pPr>
              <w:ind w:left="-284" w:right="-427"/>
              <w:jc w:val="both"/>
              <w:rPr>
                <w:rFonts/>
                <w:color w:val="262626" w:themeColor="text1" w:themeTint="D9"/>
              </w:rPr>
            </w:pPr>
            <w:r>
              <w:t>Perspectivas futurasEn un futuro cada vez más digital, seguirá siendo fundamental adoptar tecnologías avanzadas, como la realidad aumentada para mejorar la experiencia del cliente en el sector turístico, para no solo sobrevivir, sino prosperar en el competitivo mundo empresarial. Julián Fernández Fernández se erige como un ejemplo inspirador de cómo la innovación puede marcar la diferencia.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ERNANDEZ F</w:t>
      </w:r>
    </w:p>
    <w:p w:rsidR="00C31F72" w:rsidRDefault="00C31F72" w:rsidP="00AB63FE">
      <w:pPr>
        <w:pStyle w:val="Sinespaciado"/>
        <w:spacing w:line="276" w:lineRule="auto"/>
        <w:ind w:left="-284"/>
        <w:rPr>
          <w:rFonts w:ascii="Arial" w:hAnsi="Arial" w:cs="Arial"/>
        </w:rPr>
      </w:pPr>
      <w:r>
        <w:rPr>
          <w:rFonts w:ascii="Arial" w:hAnsi="Arial" w:cs="Arial"/>
        </w:rPr>
        <w:t>Julián Fernández Fernández</w:t>
      </w:r>
    </w:p>
    <w:p w:rsidR="00AB63FE" w:rsidRDefault="00C31F72" w:rsidP="00AB63FE">
      <w:pPr>
        <w:pStyle w:val="Sinespaciado"/>
        <w:spacing w:line="276" w:lineRule="auto"/>
        <w:ind w:left="-284"/>
        <w:rPr>
          <w:rFonts w:ascii="Arial" w:hAnsi="Arial" w:cs="Arial"/>
        </w:rPr>
      </w:pPr>
      <w:r>
        <w:rPr>
          <w:rFonts w:ascii="Arial" w:hAnsi="Arial" w:cs="Arial"/>
        </w:rPr>
        <w:t>6221254914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https://www.mexicopress.com.mx/transformacion-e-innovacion-tecnologica-el_1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