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posgrado permitirá aumentar hasta un 70% el sueldo: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Organización para la Cooperación y el Desarrollo Económicos (OCDE), hasta 2019, previo a la pandemia, en México las tasas de empleabilidad aumentan conforme a mayor nivel de estudios, siendo de un 81% a nivel licenciatura y 85% para posgrados.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día, ante la creciente necesidad de los empleadores por encontrar el talento especializado en el mercado capaz de ocupar puestos estratégicos para el desarrollo de sus organizaciones, los estudios de posgrado han sido esa ventaja para las personas que buscan liderar esas posiciones en tan competitivo mundo laboral, que les permita ascender profesionalmente y con ello mejorar sus ingresos y su calidad de vida.</w:t>
            </w:r>
          </w:p>
          <w:p>
            <w:pPr>
              <w:ind w:left="-284" w:right="-427"/>
              <w:jc w:val="both"/>
              <w:rPr>
                <w:rFonts/>
                <w:color w:val="262626" w:themeColor="text1" w:themeTint="D9"/>
              </w:rPr>
            </w:pPr>
            <w:r>
              <w:t>Y es que, estudiar un posgrado no solo permite complementar la formación profesional y académica, sino que además, ayuda a mejorar y desarrollar competencias profesionales, ampliar la red de contactos profesionales.</w:t>
            </w:r>
          </w:p>
          <w:p>
            <w:pPr>
              <w:ind w:left="-284" w:right="-427"/>
              <w:jc w:val="both"/>
              <w:rPr>
                <w:rFonts/>
                <w:color w:val="262626" w:themeColor="text1" w:themeTint="D9"/>
              </w:rPr>
            </w:pPr>
            <w:r>
              <w:t>Pero, la pregunta recurrente es ¿por qué invertir en un posgrado? De acuerdo con la Organización para la Cooperación y el Desarrollo Económicos (OCDE), hasta 2019, previo a la pandemia, en México las tasas de empleabilidad aumentan conforme a mayor nivel de estudios, siendo de un 81% a nivel licenciatura y 85% para posgrados. </w:t>
            </w:r>
          </w:p>
          <w:p>
            <w:pPr>
              <w:ind w:left="-284" w:right="-427"/>
              <w:jc w:val="both"/>
              <w:rPr>
                <w:rFonts/>
                <w:color w:val="262626" w:themeColor="text1" w:themeTint="D9"/>
              </w:rPr>
            </w:pPr>
            <w:r>
              <w:t>Si bien, los porcentajes entre ambos niveles de estudio son similares, esta diferencia se amplifica cuando se habla de salarios. Datos de la plataforma del Instituto Mexicano para la Competitividad (IMCO) señalan que el salario entre una persona con estudios universitarios y una con posgrado pueden tener diferencias de un 30%, hasta un 70%, dependiendo de la carrera y especialidad estudiada.</w:t>
            </w:r>
          </w:p>
          <w:p>
            <w:pPr>
              <w:ind w:left="-284" w:right="-427"/>
              <w:jc w:val="both"/>
              <w:rPr>
                <w:rFonts/>
                <w:color w:val="262626" w:themeColor="text1" w:themeTint="D9"/>
              </w:rPr>
            </w:pPr>
            <w:r>
              <w:t>"Ampliar los estudios universitarios a través de posgrados mejora la calidad laboral y de vida, ya que con ellos logramos el desarrollo de habilidades y competencias que el mundo laboral actual requiere. Lo que permite plantear nuevos objetivos profesionales que se alineen con el propósito de vida de los estudiantes", señala María Eugenia Castillo Torres, Directora Nacional Académica de Posgrados y Educación Ejecutiva de Tecmilenio.</w:t>
            </w:r>
          </w:p>
          <w:p>
            <w:pPr>
              <w:ind w:left="-284" w:right="-427"/>
              <w:jc w:val="both"/>
              <w:rPr>
                <w:rFonts/>
                <w:color w:val="262626" w:themeColor="text1" w:themeTint="D9"/>
              </w:rPr>
            </w:pPr>
            <w:r>
              <w:t>Pese a las ventajas competitivas que ofrecen estos estudios, existen dificultades que limitan a los profesionistas para acceder a este nivel educativo. De acuerdo con María Eugenia Castillo, uno de los retos que enfrentan los profesionistas que buscan continuar su desarrollo académico y profesional, es el poder empatarlos con los horarios laborales.</w:t>
            </w:r>
          </w:p>
          <w:p>
            <w:pPr>
              <w:ind w:left="-284" w:right="-427"/>
              <w:jc w:val="both"/>
              <w:rPr>
                <w:rFonts/>
                <w:color w:val="262626" w:themeColor="text1" w:themeTint="D9"/>
              </w:rPr>
            </w:pPr>
            <w:r>
              <w:t>Ante esta problemática, Tecmilenio ha buscado innovar constantemente en sus modelos educativos de posgrado, lo que permite que los estudiantes obtengan educación de calidad en horarios flexibles, desde cualquier lugar y en cualquier momento. Educación adecuada a sus necesidades.</w:t>
            </w:r>
          </w:p>
          <w:p>
            <w:pPr>
              <w:ind w:left="-284" w:right="-427"/>
              <w:jc w:val="both"/>
              <w:rPr>
                <w:rFonts/>
                <w:color w:val="262626" w:themeColor="text1" w:themeTint="D9"/>
              </w:rPr>
            </w:pPr>
            <w:r>
              <w:t>"Las universidades deben de ser cada vez más flexibles y enfocarse en las necesidades de sus estudiantes, en Tecmilenio diseñamos modelos de estudio que se adaptan a los requerimientos de los aprendedores, con programas tradicionales, híbridos y digitales, que permitan el desarrollo pleno de los estudiantes", comenta Castillo Torres. </w:t>
            </w:r>
          </w:p>
          <w:p>
            <w:pPr>
              <w:ind w:left="-284" w:right="-427"/>
              <w:jc w:val="both"/>
              <w:rPr>
                <w:rFonts/>
                <w:color w:val="262626" w:themeColor="text1" w:themeTint="D9"/>
              </w:rPr>
            </w:pPr>
            <w:r>
              <w:t>Ya no basta solo con tener título universitario. Mantenerse actualizado es casi una necesidad, el desarrollo de las capacidades son imprescindibles para desenvolvernos de la mejor manera como profesionales, frente a un mercado laboral altamente competitivo.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https://www.mexicopress.com.mx/un-posgrado-permitira-aumentar-hasta-un-70-el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