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España el 29/03/2017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Viewmetric se integra en Global Sports Innovation Center de Microsoft, para su expansión en Latinoamérica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Viewmetric se integrará en un ecosistema que reúne ya a más de 100 socios en todo el mundo, entre los que se incluyen pymes grandes empresas, clubes y organizaciones deportivas, startups, universidades e instituciones comprometidas con el deporte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Viewmetric, compañía especializada en la detección y en el análisis del retorno de las acciones de patrocinio en el mundo deportivo, ha entrado a formar parte del Global Sports Innovation Center powered by Microsoft, (GSIC), un ecosistema de referencia mundial para la innovación y el deporte.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Viewmetric utilizará su integración en este importante foro de conocimiento y networking, reforzando así su presencia internacional y sobre todo en Latinoamérica, donde dicha compañía ya ha empezado a trabajar en diferentes países como México, Colombia, Honduras o Costa 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el sector deportivo se ha convertido en uno de los segmentos más importantes de la economía mundial. Solo en Centro y Sudamérica, el patrocinio deportivo ha alcanzado ya los 4.500 millones de dólares en el año 2016, con un 4,7% de crecimiento anual. En un entorno como el descrito, cada vez es más necesario disponer de herramientas y métodos de gestión de datos e información sobre la presencia de marcas en eventos deportivos.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Viewmetric aporta una solución elaborada e innovadora, detectando, interpretando y valorando con rigor las oportunidades y los retornos obtenidos, tangibles e intangibles, y todo ello en un entorno real, como es el deporte. A través de un servicio gestionado 100% en la nube, Viewmetric ha desarrollado una plataforma de visión artificial donde interactúan algoritmos matemáticos e inteligencia aplicada a la gestión de datos y referencias.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algoritmo con el que está desarrollado Viewmetric, reconoce digitalmente los patrones identificativos que tiene cada marca, logo o texto, llegando a diferenciar entre los soportes donde aparece el objeto de estudio. Esta presencia se integra dentro de la línea de tiempos del evento lo que permite cruzarlo con estadísticas de audiencias.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Santos Montiel, Consejero Delegado de Viewmetric, “la vinculación de Viewmetric con el GSIC supone una oportunidad para compartir experiencias y conocimiento en los numerosos encuentros de networking y formación que GSIC viene organizando año tras año y su compromiso de facilitar el dialogo entre las compañías involucradas en dicho ecosistema”.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https://www.viewmetric.com/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Sanchez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https://www.mexicopress.com.mx/viewmetric-se-integra-en-global-sports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Marketing Televisión y Radio Emprendedores Software Otros deportes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