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24/10/2016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Vinte inmobiliaria mexicana que piensa en la gente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Sergio Leal Aguirre, constructor y Director General del Corporativo VINTE, ha demostrado con decisión que no solamente construyen casas, también suman al desarrollo del país generando empleos de manera directa e indirecta beneficiando a miles de mexicanos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Entrevistado al término de una reunión, Leal Aguirre comentó: Es una fortuna contar con activos tan importantes como es la gente que labora en VINTE, a diario soy testigo de la entrega de todos los que hacen grande a esta empresa y suman con su esfuerzo para dar más y mejores opciones de vivienda en México, VINTE no sería lo que es sin su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Leal Aguirre habló también sobre el crecimiento sostenido que han logrado a lo largo de estos años y la importancia de mantener una utilidad neta superior al 20%, acción que les ha permitido crecer, y aunado a ello, los ha colocado a la cabeza de las viviendas que operan en territorio nacional. Estos logros en gran parte, obedecen a la disciplina financiera aplicada a sus planes estratégicos pero también reconoce que, sin la gente que conforma VINTE, esto sería imposible.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sector se tienen que planificar, implementar estrategias, trabajar con una visión sustentable. Mantener el ritmo de crecimiento no es fácil, pero si se combinan estrategias y se hace un uso adecuado y racionado de los subsidios obtienes resultados positivos, sobre todo a largo plazo, y lo más importante, de manera sostenida, es un orgullo trabajar por México, finalizó Sergio Leal.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Podemos decir que la inmobiliaria va marchando por la ruta correcta, y todo es parte de un proceso, el trabajo se da a diario y también es por la constancia de la gente, gracias al esfuerzo de todos es que VINTE avanza.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Sergio Leal apunto que en el futuro la prioridad de VINTE gira en sostener el ritmo de crecimiento, consolidar aún más su trabajo y brindar seguridad a sus trabajadores con decisiones acertadas, pero sobre todo con innovación y estrategias bien definidas: la demanda de casas en nuestro país, cada vez crece más y los nuevos compradores, si bien están dispuestos a realizar mayores inversiones, también demandan mayor calidad, servicio y precio al adquirir una vivienda, ya sea de interés social o a través de diversos mecanismos, incluso con la Banca, por ello se cuida cada paso, y por eso desde la empresa se tiene plena confianza en la gente.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https://www.mexicopress.com.mx/vinte-inmobiliaria-mexicana-que-piensa-en-la_1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