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Wizeline reporta un fuerte impulso en el 1Q 2024, expansión a Argentina y generación de 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$60 MDD en nuevos clientes y proyectos cerrados en el 1Q. Líder en ingeniería de productos en México expande sus operaciones con planes para un nuevo centro de delivery en Argentina. Más de 1,000 nuevos empleos globales planteados en los próximos 12 meses, para abordar la creciente demanda de expertise en IA y Datos de Wizeline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Wizeline, una empresa global de ingeniería de productos nativa de IA, anunció un sólido primer trimestre (Q1) impulsado por importantes ganancias de nuevos clientes, planes de expansión global y un compromiso con la creación de empleo de alta calidad. </w:t>
            </w:r>
          </w:p>
          <w:p>
            <w:pPr>
              <w:ind w:left="-284" w:right="-427"/>
              <w:jc w:val="both"/>
              <w:rPr>
                <w:rFonts/>
                <w:color w:val="262626" w:themeColor="text1" w:themeTint="D9"/>
              </w:rPr>
            </w:pPr>
            <w:r>
              <w:t>Logros destacados:</w:t>
            </w:r>
          </w:p>
          <w:p>
            <w:pPr>
              <w:ind w:left="-284" w:right="-427"/>
              <w:jc w:val="both"/>
              <w:rPr>
                <w:rFonts/>
                <w:color w:val="262626" w:themeColor="text1" w:themeTint="D9"/>
              </w:rPr>
            </w:pPr>
            <w:r>
              <w:t>Impulso sobresaliente en el primer trimestre: Wizeline marca el inicio del año con un notable avance, obteniendo importantes logros en la captación de nuevos clientes y asegurando proyectos de envergadura, sumando más de $60 millones de dólares en el 1Q.</w:t>
            </w:r>
          </w:p>
          <w:p>
            <w:pPr>
              <w:ind w:left="-284" w:right="-427"/>
              <w:jc w:val="both"/>
              <w:rPr>
                <w:rFonts/>
                <w:color w:val="262626" w:themeColor="text1" w:themeTint="D9"/>
              </w:rPr>
            </w:pPr>
            <w:r>
              <w:t>Expansión estratégica en América Latina:  Continuando con su liderazgo en ingeniería de productos, Wizeline amplía sus capacidades de entrega a través de la apertura de un centro en Argentina, fortaleciendo su red global para ofrecer soluciones tecnológicas más amplias y adaptadas a las necesidades de sus clientes.</w:t>
            </w:r>
          </w:p>
          <w:p>
            <w:pPr>
              <w:ind w:left="-284" w:right="-427"/>
              <w:jc w:val="both"/>
              <w:rPr>
                <w:rFonts/>
                <w:color w:val="262626" w:themeColor="text1" w:themeTint="D9"/>
              </w:rPr>
            </w:pPr>
            <w:r>
              <w:t>Perspectiva significativa de creación de empleo: En respuesta a la creciente demanda de expertise en IA y datos, Wizeline planea generar más de 1,000 nuevos puestos de trabajo a nivel mundial en los próximos 12 meses, consolidando su compromiso con la excelencia y el crecimiento sostenible.</w:t>
            </w:r>
          </w:p>
          <w:p>
            <w:pPr>
              <w:ind w:left="-284" w:right="-427"/>
              <w:jc w:val="both"/>
              <w:rPr>
                <w:rFonts/>
                <w:color w:val="262626" w:themeColor="text1" w:themeTint="D9"/>
              </w:rPr>
            </w:pPr>
            <w:r>
              <w:t>"Estamos encantados de comenzar el año con un paso firme", dijo Bismarck Lepe, CEO y Fundador de Wizeline. "Las importantes ganancias de nuevos clientes y nuestro continuo enfoque en construir un grupo de talentos de clase mundial son un testimonio de nuestro compromiso de ofrecer un valor excepcional a nuestros clientes. Estamos emocionados de expandir nuestra presencia global y crear nuevas oportunidades mientras continuamos empoderando a las empresas con soluciones tecnológicas innovadoras".</w:t>
            </w:r>
          </w:p>
          <w:p>
            <w:pPr>
              <w:ind w:left="-284" w:right="-427"/>
              <w:jc w:val="both"/>
              <w:rPr>
                <w:rFonts/>
                <w:color w:val="262626" w:themeColor="text1" w:themeTint="D9"/>
              </w:rPr>
            </w:pPr>
            <w:r>
              <w:t>Clientes y proyectos diversos Las nuevas relaciones con los clientes y la expansión de proyectos no solo reflejan la diversidad de la industria, sino también una variedad en el tipo de servicios que los clientes buscan hoy en día en Wizeline. La mayoría de los compromisos del Q1 abarcan clientes minoristas, de medios y entretenimiento, servicios financieros y de atención médica.</w:t>
            </w:r>
          </w:p>
          <w:p>
            <w:pPr>
              <w:ind w:left="-284" w:right="-427"/>
              <w:jc w:val="both"/>
              <w:rPr>
                <w:rFonts/>
                <w:color w:val="262626" w:themeColor="text1" w:themeTint="D9"/>
              </w:rPr>
            </w:pPr>
            <w:r>
              <w:t>A medida que Wizeline se posiciona como un proveedor de servicios tecnológicos nativos de IA, los clientes se están asociando con la empresa en una variedad de proyectos y compromisos nativos de IA, desde impulsar la productividad del ciclo de vida de la ingeniería de software hasta transformar experiencias digitales con IA generativa. La empresa está construyendo y escalando aplicaciones de IA generativa aprovechando sus asociaciones con Azure, Google Cloud Platform y AWS, entre otros. Wizeline también capacita a sus clientes para aprovechar la IA a través de talleres y formación en el programa de Aceleración de Habilidades Digitales en IA de Wizeline Academy. Estos programas y entrenamientos han llevado a varios encargos de Prueba de Concepto e incluso a compromisos más profundos para clientes que buscan aprovechar los beneficios de la IA Generativa. </w:t>
            </w:r>
          </w:p>
          <w:p>
            <w:pPr>
              <w:ind w:left="-284" w:right="-427"/>
              <w:jc w:val="both"/>
              <w:rPr>
                <w:rFonts/>
                <w:color w:val="262626" w:themeColor="text1" w:themeTint="D9"/>
              </w:rPr>
            </w:pPr>
            <w:r>
              <w:t>"Cada vez más, los clientes recurren a Wizeline para que los ayude a navegar por la multitud de oportunidades y desafíos que se les presentan con la IA", dijo Aníbal Abarca Gil, Director de Tecnología de Wizeline. "En asociación con nuestros clientes, estamos elevando el listón en términos de lo que la IA puede hacer por ellos y su negocio, al tiempo que nos aseguramos de crear un marco que se desarrolle e implemente de manera responsable y segura". </w:t>
            </w:r>
          </w:p>
          <w:p>
            <w:pPr>
              <w:ind w:left="-284" w:right="-427"/>
              <w:jc w:val="both"/>
              <w:rPr>
                <w:rFonts/>
                <w:color w:val="262626" w:themeColor="text1" w:themeTint="D9"/>
              </w:rPr>
            </w:pPr>
            <w:r>
              <w:t>Nuevo Centro de Delivery en Argentina para ampliar la experiencia del nearshoring de MéxicoArgentina se unirá a otras ubicaciones de Wizeline bien establecidas en América Latina, incluidas múltiples ubicaciones en México y Colombia. El objetivo subyacente de la nueva ubicación es ofrecer soluciones de nearshoring de alto nivel y apoyo a clientes globales, al tiempo que se invierte en el desarrollo del talento de la comunidad local argentina.</w:t>
            </w:r>
          </w:p>
          <w:p>
            <w:pPr>
              <w:ind w:left="-284" w:right="-427"/>
              <w:jc w:val="both"/>
              <w:rPr>
                <w:rFonts/>
                <w:color w:val="262626" w:themeColor="text1" w:themeTint="D9"/>
              </w:rPr>
            </w:pPr>
            <w:r>
              <w:t>Argentina cuenta con un rico reservorio de talento tecnológico, con más de 115,000 profesionales trabajando en el sector de TI. El énfasis del país en la educación, particularmente en campos STEM, es evidente en su clasificación entre los principales países de América Latina en educación superior y formación. Además, las universidades argentinas son reconocidas por sus modernos programas de ciencias de la computación e ingeniería, produciendo graduados con sólidas habilidades técnicas y analíticas.</w:t>
            </w:r>
          </w:p>
          <w:p>
            <w:pPr>
              <w:ind w:left="-284" w:right="-427"/>
              <w:jc w:val="both"/>
              <w:rPr>
                <w:rFonts/>
                <w:color w:val="262626" w:themeColor="text1" w:themeTint="D9"/>
              </w:rPr>
            </w:pPr>
            <w:r>
              <w:t>"A lo largo de mis 20 años de carrera en servicios digitales, he colaborado con equipos notablemente talentosos en Argentina", dijo Javier Gagliardo, Director de Negocios de Wizeline. "Wizeline, trata más que simplemente aprovechar la IA; se trata de amplificar el potencial de un talento increíble a través de la IA. Este enfoque nos posiciona para escalar de manera más rápida y eficiente que cualquier otra empresa establecida en Argentina".</w:t>
            </w:r>
          </w:p>
          <w:p>
            <w:pPr>
              <w:ind w:left="-284" w:right="-427"/>
              <w:jc w:val="both"/>
              <w:rPr>
                <w:rFonts/>
                <w:color w:val="262626" w:themeColor="text1" w:themeTint="D9"/>
              </w:rPr>
            </w:pPr>
            <w:r>
              <w:t>Argentina ha avanzado mucho en los últimos años en términos de construir su reserva de talento tecnológico. Con aproximadamente 6,000 empresas de tecnología registradas en Argentina, el país ofrece a Wizeline una serie de beneficios.</w:t>
            </w:r>
          </w:p>
          <w:p>
            <w:pPr>
              <w:ind w:left="-284" w:right="-427"/>
              <w:jc w:val="both"/>
              <w:rPr>
                <w:rFonts/>
                <w:color w:val="262626" w:themeColor="text1" w:themeTint="D9"/>
              </w:rPr>
            </w:pPr>
            <w:r>
              <w:t>Para satisfacer las necesidades en evolución de sus clientes y permanecer a la vanguardia de las soluciones de IA y Datos, Wizeline se compromete a agregar 1,000 profesionales altamente calificados, especialmente en el área de IA, a su fuerza laboral global en los próximos 12 meses. Estos hitos elevan aún más la reputación de Wizeline como proveedor global de servicios tecnológicos y una potencia en desarrollo de productos nearshore.</w:t>
            </w:r>
          </w:p>
          <w:p>
            <w:pPr>
              <w:ind w:left="-284" w:right="-427"/>
              <w:jc w:val="both"/>
              <w:rPr>
                <w:rFonts/>
                <w:color w:val="262626" w:themeColor="text1" w:themeTint="D9"/>
              </w:rPr>
            </w:pPr>
            <w:r>
              <w:t>Acerca de Wizeline Wizeline es una empresa global de ingeniería de productos nativa de IA, se especializa en el desarrollo de productos y soluciones digitales de vanguardia que aprovechan el poder de la inteligencia humana aumentada. En asociación con sus clientes, revolucionan negocios aprovechando datos e IA para acelerar el tiempo de llegada al mercado y generar resultados transformadores. Su cultura diversa de innovación y comunidad, combinada con su Academia centrada en IA, ofrece oportunidades incomparables para que su talento se desarrolle y construya carreras prósperas a largo plazo. Con más de 2,000 empleados en 24 países, Wizeline atiende a casi 250 clientes a través de siete centros de delivery y siete centros de negocios. Se puede obtener más información en wizeline.com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https://www.mexicopress.com.mx/wizeline-reporta-un-fuerte-impulso-en-el-1q</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Inteligencia Artificial y Robótica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