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 ahora qué hacer? 5 lecciones que deja la salida de Quickbooks de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empresas en México, y especialmente las PyMEs, hoy en día transitan por tiempos complicados ante la desaceleración económica hasta la necesidad de cambios y adaptaciones para el cumplimiento de la versión 4.0 del CFDI.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reciente anuncio de la salida de Quickbooks del país, algunas empresas, además de enfrentar los retos actuales, tendrán que buscar un nuevo proveedor y migrar su información para llevar un control en sus finanzas, a la par de que cumplen con todas las regulaciones y eviten multas y atrasos en pagos y cobranza.</w:t>
            </w:r>
          </w:p>
          <w:p>
            <w:pPr>
              <w:ind w:left="-284" w:right="-427"/>
              <w:jc w:val="both"/>
              <w:rPr>
                <w:rFonts/>
                <w:color w:val="262626" w:themeColor="text1" w:themeTint="D9"/>
              </w:rPr>
            </w:pPr>
            <w:r>
              <w:t>Ante estos hechos, los clientes se llevan 5 lecciones para elegir un proveedor confiable, seguro y que se adapte a las necesidades de la empresa desde su inicio hasta su consolidación:</w:t>
            </w:r>
          </w:p>
          <w:p>
            <w:pPr>
              <w:ind w:left="-284" w:right="-427"/>
              <w:jc w:val="both"/>
              <w:rPr>
                <w:rFonts/>
                <w:color w:val="262626" w:themeColor="text1" w:themeTint="D9"/>
              </w:rPr>
            </w:pPr>
            <w:r>
              <w:t>Continuidad del proveedor: Asegurar la continuidad de un proveedor es clave para el negocio. Es momento de pensar en un proveedor nacional que conozca y esté familiarizado con la regulación local, las autoridades y el mercado con sus necesidades específicas. Este proveedor al moverse en el mismo entorno, puede modificar y adaptar cuestiones internas mucho más fácilmente que un proveedor extranjero a la vez que continúa con la operación y cumple con la reglamentación local.</w:t>
            </w:r>
          </w:p>
          <w:p>
            <w:pPr>
              <w:ind w:left="-284" w:right="-427"/>
              <w:jc w:val="both"/>
              <w:rPr>
                <w:rFonts/>
                <w:color w:val="262626" w:themeColor="text1" w:themeTint="D9"/>
              </w:rPr>
            </w:pPr>
            <w:r>
              <w:t>Especialidad: Como lo vivido el último año, la cambiante regulación y la necesidad de adaptación al mercado mexicano puede ser un reto para proveedores extranjeros. Listo.mx está hecho específicamente para el mercado mexicano y sus peculiaridades, para reducir así la carga de trabajo y que su personal tenga más tiempo para enfocarse en el crecimiento del negocio.</w:t>
            </w:r>
          </w:p>
          <w:p>
            <w:pPr>
              <w:ind w:left="-284" w:right="-427"/>
              <w:jc w:val="both"/>
              <w:rPr>
                <w:rFonts/>
                <w:color w:val="262626" w:themeColor="text1" w:themeTint="D9"/>
              </w:rPr>
            </w:pPr>
            <w:r>
              <w:t>Seguridad: Es imperativo que la solución cuente con amplias medidas, desde encriptación, límites de acceso y respaldos continuos que aseguren la continuidad del funcionamiento.</w:t>
            </w:r>
          </w:p>
          <w:p>
            <w:pPr>
              <w:ind w:left="-284" w:right="-427"/>
              <w:jc w:val="both"/>
              <w:rPr>
                <w:rFonts/>
                <w:color w:val="262626" w:themeColor="text1" w:themeTint="D9"/>
              </w:rPr>
            </w:pPr>
            <w:r>
              <w:t>Tiempo de implementación: El tiempo que se invirtió en adaptarse a su proveedor tiene un costo. Es importante reducir en gran medida la curva de aprendizaje e implementación, es tiempo de elegir un servicio en la nube (SaaS) donde las empresas no tienen que descargar licencias, además de que trabaje con la información de los diferentes sistemas en tiempo real.</w:t>
            </w:r>
          </w:p>
          <w:p>
            <w:pPr>
              <w:ind w:left="-284" w:right="-427"/>
              <w:jc w:val="both"/>
              <w:rPr>
                <w:rFonts/>
                <w:color w:val="262626" w:themeColor="text1" w:themeTint="D9"/>
              </w:rPr>
            </w:pPr>
            <w:r>
              <w:t>Adaptabilidad: Las empresas tienen diferentes necesidades dependiendo el sector y el tiempo de vida. Es necesario un análisis para asegurar que la solución sea tan robusta como la necesites y crezca a medida que el negocio madure, además de integrarse totalmente con los sistemas existentes, de cualquier fuente, en cualquier formato.</w:t>
            </w:r>
          </w:p>
          <w:p>
            <w:pPr>
              <w:ind w:left="-284" w:right="-427"/>
              <w:jc w:val="both"/>
              <w:rPr>
                <w:rFonts/>
                <w:color w:val="262626" w:themeColor="text1" w:themeTint="D9"/>
              </w:rPr>
            </w:pPr>
            <w:r>
              <w:t>Quedan estas lecciones, y se ofrece al mercado respuestas y opciones para seguir operando, con un traje hecho a la medida; una solución tan grande como la necesiten. </w:t>
            </w:r>
          </w:p>
          <w:p>
            <w:pPr>
              <w:ind w:left="-284" w:right="-427"/>
              <w:jc w:val="both"/>
              <w:rPr>
                <w:rFonts/>
                <w:color w:val="262626" w:themeColor="text1" w:themeTint="D9"/>
              </w:rPr>
            </w:pPr>
            <w:r>
              <w:t>Listo.mx está preparado para ayudar a las PyMEs a automatizar sus procesos y tomar el control de sus finanzas frente a un retador 2023 al ser una plataforma con un software desarrollado 100% en México, fundada en 2014 y por el cual pasan 1 de cada 200 facturas emitidas en el país y que cuenta con más de 300 clientes.</w:t>
            </w:r>
          </w:p>
          <w:p>
            <w:pPr>
              <w:ind w:left="-284" w:right="-427"/>
              <w:jc w:val="both"/>
              <w:rPr>
                <w:rFonts/>
                <w:color w:val="262626" w:themeColor="text1" w:themeTint="D9"/>
              </w:rPr>
            </w:pPr>
            <w:r>
              <w:t>Acerca de Listo.mxListo.mx es la única plataforma con un software desarrollado 100% en México que les permite a las empresas retomar el control de sus finanzas de manera fácil, segura y confiable. Desde su fundación en 2014, tiene el objetivo de brindar soluciones financieras a las empresas para que cuenten con un mejor poder de decisión en su administración. Actualmente, cuenta con más de 300 clientes en todo el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Michelle Fano</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5555031144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https://www.mexicopress.com.mx/y-ahora-que-hacer-5-lecciones-que-deja-la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Logística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