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https://static.comunicae.com.mx/photos/notas/130456/Montero.JPG</w:t>
        </w:r>
      </w:hyperlink>
    </w:p>
    <w:p>
      <w:pPr>
        <w:pStyle w:val="Ttulo1"/>
        <w:spacing w:lineRule="auto" w:line="240" w:before="280" w:after="280"/>
        <w:rPr>
          <w:sz w:val="44"/>
          <w:szCs w:val="44"/>
        </w:rPr>
      </w:pPr>
      <w:r>
        <w:rPr>
          <w:sz w:val="44"/>
          <w:szCs w:val="44"/>
        </w:rPr>
        <w:t>Montero Language Services brinda a investigadores de América Latina los artículos de LPBI Group en español</w:t>
      </w:r>
    </w:p>
    <w:p>
      <w:pPr>
        <w:pStyle w:val="Ttulo2"/>
        <w:rPr>
          <w:color w:val="355269"/>
        </w:rPr>
      </w:pPr>
      <w:r>
        <w:rPr>
          <w:color w:val="355269"/>
        </w:rPr>
        <w:t>Son 19 volúmenes sobre artículos de profesionales en biomedicina, disponibles en formato audio de Kindle en Amazon para todos los investigadores de habla hispana</w:t>
      </w:r>
    </w:p>
    <w:p>
      <w:pPr>
        <w:pStyle w:val="LOnormal"/>
        <w:rPr>
          <w:color w:val="355269"/>
        </w:rPr>
      </w:pPr>
      <w:r>
        <w:rPr>
          <w:color w:val="355269"/>
        </w:rPr>
      </w:r>
    </w:p>
    <w:p>
      <w:pPr>
        <w:pStyle w:val="LOnormal"/>
        <w:jc w:val="left"/>
        <w:rPr/>
      </w:pPr>
      <w:r>
        <w:rPr/>
        <w:t>La empresa de asesoría lingüística Montero Language Services se ha encargado de la traducción al español de una serie de artículos sobre biomedicina elaborados por Leaders in Pharmaceutical Business Intelligence Group (LPBI). Esta versión llegará a profesionales sanitarios de 22 países de habla hispana.</w:t>
        <w:br/>
        <w:t/>
        <w:br/>
        <w:t>Es un gran orgullo para todo el equipo de Montero Language Services no solo conseguir la satisfacción de LPBI con nuestra labor, sino ayudarles a alcanzar sus éxitos y expansión en nuevos países a través de la traducción y localización de sus libros electrónicos, declara Fernando de Castro, CEO de Montero Language Services.</w:t>
        <w:br/>
        <w:t/>
        <w:br/>
        <w:t>Este material se puede utilizar como un contenido capaz de enriquecer la educación médica y aportar un recurso para la actualización y formación continua de los profesionales sanitarios. Se trata de colecciones de artículos seleccionados cuyos índices de contenidos electrónicos han sido elaborados por un editor especializado.</w:t>
        <w:br/>
        <w:t/>
        <w:br/>
        <w:t>Estos libros electrónicos están diseñados para dar a conocer las últimas investigaciones recogidas en las cinco series de libros electrónicos bilingües BioMed, con un total de 37 volúmenes a los profesionales sanitarios en ejercicio sobre diversas especialidades médicas: enfermedades cardiovasculares y su tratamiento, genómica, etiología del cáncer y tratamientos oncológicos, inmunología y medicina de precisión centrada en el paciente.</w:t>
        <w:br/>
        <w:t/>
        <w:br/>
        <w:t>La autoría de estos artículos científicos ha estado a cargo de Leaders in Pharmaceutical Business Intelligence Group (LPBI) que, además de los 37 libros electrónicos, también ha publicado nada menos que 6000 artículos en su revista científica online, PharmaceuticalInteligence, que cuenta con más de dos millones de visitas desde su lanzamiento en 2012.</w:t>
        <w:br/>
        <w:t/>
        <w:br/>
        <w:t>Sobre Montero Language Services </w:t>
        <w:br/>
        <w:t/>
        <w:br/>
        <w:t>En el año 2003, Clara Montero y Mario Marín fundaron la empresa Montero Traducciones con el fin de prestar servicios de traducción, especialmente al sector biotecnológico. Pero fue en el año 2018 cuando dieron un paso hacia delante y constituyeron la entidad Montero Language Services, comenzando su expansión internacional.</w:t>
        <w:br/>
        <w:t/>
        <w:br/>
        <w:t>Un año después, consolidaron la automatización de sus procesos y la implementación de un sistema de gestión global y en línea que supuso una revolución en sus sistemas de trabajo, aunando en una misma plataforma todos los departamentos estratégicos.</w:t>
        <w:br/>
        <w:t/>
        <w:br/>
        <w:t>Nuestro objetivo es ayudar a la internacionalización de las empresas identificando sus necesidades lingüísticas, realizando un diagnóstico previo y proponiendo soluciones concretas alineadas con sus objetivos. Queremos convertirnos en líderes y expertos de referencia como proveedores de servicios lingüísticos.</w:t>
        <w:br/>
        <w:t/>
        <w:br/>
        <w:t>La clave del éxito de nuestra empresa consiste en mantener una visión conjunta, ejercer un liderazgo motivador y volcar toda nuestra pasión en el trabajo que realizamos. Gracias a esta ideología, Montero Language Services se ha convertido en un referente en el sector de la prestación de servicios lingüísticos.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Latam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