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https://static.comunicae.com.mx/photos/notas/133047/Picture-World_Smart_City_Awards.jpg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Shenzhen  China gana el Premio Mundial a la Ciudad Inteligente - Premio Ciudad</w:t>
      </w:r>
    </w:p>
    <w:p>
      <w:pPr>
        <w:pStyle w:val="Ttulo2"/>
        <w:rPr>
          <w:color w:val="355269"/>
        </w:rPr>
      </w:pPr>
      <w:r>
        <w:rPr>
          <w:color w:val="355269"/>
        </w:rPr>
        <w:t>Shenzhen ha ganado este premio en el Congreso Mundial de Ciudades Inteligentes 2024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6 de noviembre, hora de Europa Central, en el Congreso Mundial de Ciudades Inteligentes 2024 (SCEWC) celebrado en Barcelona, Shenzhen se destacó entre 429 ciudades candidatas de 64 países y regiones, ganando el Premio Mundial a la Ciudad Inteligente, lo que demuestra la extraordinaria fuerza y potencial de China en la construcción de ciudades inteligentes.</w:t>
        <w:br/>
        <w:t/>
        <w:br/>
        <w:t>Bajo el tema construir un nuevo referente de ciudad inteligente, hacer la ciudad más inteligente y la vida mejor, la propuesta de solución integral para la construcción de una ciudad inteligente presentada por Shenzhen integra el concepto de una ciudad inteligente centrada en las personas y ofrece varios casos destacados. El comité del jurado considera que Shenzhen ha demostrado de manera integral sus resultados innovadores y excelentes soluciones en áreas clave como tecnología habilitadora, transporte, energía y medio ambiente, gobernanza, industria y economía, habitabilidad e inclusión, seguridad y respuesta ante emergencias, infraestructura y construcción, creando una ciudad digitalizada, inteligente y humanista mediante su filosofía única de construcción urbana, bases y paisaje.</w:t>
        <w:br/>
        <w:t/>
        <w:br/>
        <w:t>En cuanto a los servicios gubernamentales, Shenzhen ha desarrollado la app iShenzhen, conocida como un gobierno orientado a servicios móviles, para ofrecer a los ciudadanos servicios de vida inteligente desde la pantalla. La aplicación abarca recursos de servicios que cubren todo el ciclo de vida de las personas y todos los escenarios urbanos, como nacimiento, cuidado de ancianos, atención médica, crianza de niños, educación, vivienda, transporte y turismo, ofreciendo acceso a más de 8,600 servicios para que más del 95% de los servicios gubernamentales personales en Shenzhen puedan gestionarse en línea.</w:t>
        <w:br/>
        <w:t/>
        <w:br/>
        <w:t>La iShenzhen reúne 407 tipos de licencias y certificados electrónicos, como el documento de identidad y el permiso de conducir, y ofrece un paquete de servicios de certificados que cubre múltiples escenarios frecuentes, como la gestión de trámites, viajes y consultas médicas. Esto contribuye al desarrollo de una ciudad sin licencias ni certificados físicos. En iShenzhen International se encuentran disponibles versiones en nueve idiomas extranjeros, ofreciendo a los usuarios internacionales servicios todo en uno, como políticas y regulaciones, información de la ciudad, guías de viaje y servicios frecuentes relacionados con extranjeros. Hasta la fecha, la app cuenta con más de 20 millones de usuarios registrados y ha brindado más de 7 mil millones de servicios al alcance de un dedo.</w:t>
        <w:br/>
        <w:t/>
        <w:br/>
        <w:t>A futuro, Shenzhen planea profundizar aún más la construcción de una ciudad inteligente para crear una ciudad más cálida, inclusiva y deseable, representando el desarrollo de ciudades inteligentes en China y en todo el mundo.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